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120" w:firstLine="0"/>
        <w:rPr>
          <w:sz w:val="9"/>
          <w:szCs w:val="9"/>
        </w:rPr>
      </w:pP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338805</wp:posOffset>
                </wp:positionH>
                <wp:positionV relativeFrom="page">
                  <wp:posOffset>582374</wp:posOffset>
                </wp:positionV>
                <wp:extent cx="6958267" cy="359968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267" cy="359968"/>
                          <a:chOff x="-1" y="0"/>
                          <a:chExt cx="6958266" cy="35996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73553" y="12855"/>
                            <a:ext cx="6652940" cy="28926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944766" y="12855"/>
                            <a:ext cx="2" cy="25714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6944767" y="77135"/>
                            <a:ext cx="2" cy="1285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2" y="12855"/>
                            <a:ext cx="6942199" cy="347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-1" y="-1"/>
                            <a:ext cx="6958267" cy="3599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before="70"/>
                                <w:ind w:left="1673" w:firstLine="0"/>
                              </w:pPr>
                              <w:r>
                                <w:rPr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de-DE"/>
                                </w:rPr>
                                <w:t>MASSACHUSETTS RURAL LETTER CARRIERS</w:t>
                              </w:r>
                              <w:r>
                                <w:rPr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6.7pt;margin-top:45.9pt;width:547.9pt;height:28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6958267,359967">
                <w10:wrap type="topAndBottom" side="bothSides" anchorx="page" anchory="page"/>
                <v:rect id="_x0000_s1027" style="position:absolute;left:173554;top:12855;width:6652939;height:289259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line id="_x0000_s1028" style="position:absolute;left:6944766;top:12855;width:1;height:25713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6944767;top:77135;width:1;height:12857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rect id="_x0000_s1030" style="position:absolute;left:-1;top:12855;width:6942197;height:347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202" style="position:absolute;left:0;top:0;width:6958266;height:3599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70"/>
                          <w:ind w:left="1673" w:firstLine="0"/>
                        </w:pPr>
                        <w:r>
                          <w:rPr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de-DE"/>
                          </w:rPr>
                          <w:t>MASSACHUSETTS RURAL LETTER CARRIERS</w:t>
                        </w:r>
                        <w:r>
                          <w:rPr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it-IT"/>
                          </w:rPr>
                          <w:t>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spacing w:line="706" w:lineRule="exact"/>
        <w:ind w:left="2362" w:firstLine="0"/>
        <w:rPr>
          <w:rFonts w:ascii="Comic Sans MS" w:cs="Comic Sans MS" w:hAnsi="Comic Sans MS" w:eastAsia="Comic Sans MS"/>
          <w:sz w:val="48"/>
          <w:szCs w:val="48"/>
        </w:rPr>
      </w:pPr>
      <w:r>
        <w:rPr>
          <w:sz w:val="48"/>
          <w:szCs w:val="4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584271</wp:posOffset>
            </wp:positionH>
            <wp:positionV relativeFrom="line">
              <wp:posOffset>30915</wp:posOffset>
            </wp:positionV>
            <wp:extent cx="201799" cy="202080"/>
            <wp:effectExtent l="0" t="0" r="0" b="0"/>
            <wp:wrapNone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9" cy="202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6985085</wp:posOffset>
            </wp:positionH>
            <wp:positionV relativeFrom="line">
              <wp:posOffset>21390</wp:posOffset>
            </wp:positionV>
            <wp:extent cx="201799" cy="202080"/>
            <wp:effectExtent l="0" t="0" r="0" b="0"/>
            <wp:wrapNone/>
            <wp:docPr id="107374183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9" cy="202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  <w:rtl w:val="0"/>
          <w:lang w:val="en-US"/>
        </w:rPr>
        <w:t>SPRING STATE MEETING</w:t>
      </w:r>
    </w:p>
    <w:p>
      <w:pPr>
        <w:pStyle w:val="Body Text"/>
        <w:spacing w:before="1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96444</wp:posOffset>
                </wp:positionH>
                <wp:positionV relativeFrom="line">
                  <wp:posOffset>294704</wp:posOffset>
                </wp:positionV>
                <wp:extent cx="7592213" cy="1287797"/>
                <wp:effectExtent l="0" t="0" r="0" b="0"/>
                <wp:wrapTopAndBottom distT="0" distB="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213" cy="1287797"/>
                          <a:chOff x="0" y="0"/>
                          <a:chExt cx="7592212" cy="1287796"/>
                        </a:xfrm>
                      </wpg:grpSpPr>
                      <wps:wsp>
                        <wps:cNvPr id="1073741833" name="Shape 1073741834"/>
                        <wps:cNvSpPr/>
                        <wps:spPr>
                          <a:xfrm>
                            <a:off x="14270" y="429491"/>
                            <a:ext cx="7331937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5"/>
                        <wps:cNvSpPr/>
                        <wps:spPr>
                          <a:xfrm>
                            <a:off x="21746" y="371047"/>
                            <a:ext cx="7321061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6"/>
                        <wps:cNvSpPr/>
                        <wps:spPr>
                          <a:xfrm>
                            <a:off x="21746" y="305808"/>
                            <a:ext cx="731222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7"/>
                        <wps:cNvSpPr/>
                        <wps:spPr>
                          <a:xfrm>
                            <a:off x="678" y="-1"/>
                            <a:ext cx="733941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7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662" y="9513"/>
                            <a:ext cx="2021738" cy="12782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Shape 1073741839"/>
                        <wps:cNvSpPr txBox="1"/>
                        <wps:spPr>
                          <a:xfrm>
                            <a:off x="-1" y="48249"/>
                            <a:ext cx="791706" cy="1359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line="199" w:lineRule="exact"/>
                              </w:pP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  Fitchburg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Shape 1073741840"/>
                        <wps:cNvSpPr txBox="1"/>
                        <wps:spPr>
                          <a:xfrm>
                            <a:off x="6592556" y="59802"/>
                            <a:ext cx="999657" cy="1359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line="199" w:lineRule="exact"/>
                              </w:pP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May 6, 2018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7.6pt;margin-top:23.2pt;width:597.8pt;height:10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7592213,1287796">
                <w10:wrap type="topAndBottom" side="bothSides" anchorx="page"/>
                <v:line id="_x0000_s1033" style="position:absolute;left:14271;top:429492;width:7331935;height:0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1746;top:371048;width:7321061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1746;top:305809;width:7312226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679;top:0;width:7339411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37" type="#_x0000_t75" style="position:absolute;left:2649662;top:9514;width:2021737;height:1278282;">
                  <v:imagedata r:id="rId5" o:title="image2.png"/>
                </v:shape>
                <v:shape id="_x0000_s1038" type="#_x0000_t202" style="position:absolute;left:0;top:48249;width:791705;height:1359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line="199" w:lineRule="exact"/>
                        </w:pP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  Fitchburg</w:t>
                        </w:r>
                      </w:p>
                    </w:txbxContent>
                  </v:textbox>
                </v:shape>
                <v:shape id="_x0000_s1039" type="#_x0000_t202" style="position:absolute;left:6592557;top:59802;width:999656;height:1359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line="199" w:lineRule="exact"/>
                        </w:pP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May 6, 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  <w:lang w:val="en-US"/>
        </w:rPr>
        <w:t xml:space="preserve">  </w:t>
      </w:r>
    </w:p>
    <w:p>
      <w:pPr>
        <w:pStyle w:val="Body Text"/>
        <w:spacing w:before="1"/>
        <w:jc w:val="center"/>
        <w:rPr>
          <w:rFonts w:ascii="Comic Sans MS" w:cs="Comic Sans MS" w:hAnsi="Comic Sans MS" w:eastAsia="Comic Sans MS"/>
          <w:b w:val="0"/>
          <w:bCs w:val="0"/>
          <w:i w:val="0"/>
          <w:iCs w:val="0"/>
          <w:sz w:val="48"/>
          <w:szCs w:val="48"/>
        </w:rPr>
      </w:pPr>
      <w:r>
        <w:rPr>
          <w:rFonts w:ascii="Comic Sans MS" w:hAnsi="Comic Sans MS"/>
          <w:b w:val="0"/>
          <w:bCs w:val="0"/>
          <w:i w:val="0"/>
          <w:iCs w:val="0"/>
          <w:sz w:val="48"/>
          <w:szCs w:val="48"/>
          <w:rtl w:val="0"/>
          <w:lang w:val="en-US"/>
        </w:rPr>
        <w:t>Business Meeting</w:t>
      </w:r>
    </w:p>
    <w:p>
      <w:pPr>
        <w:pStyle w:val="Body Text"/>
        <w:spacing w:before="1"/>
        <w:jc w:val="center"/>
        <w:rPr>
          <w:rFonts w:ascii="Comic Sans MS" w:cs="Comic Sans MS" w:hAnsi="Comic Sans MS" w:eastAsia="Comic Sans MS"/>
          <w:b w:val="0"/>
          <w:bCs w:val="0"/>
          <w:i w:val="0"/>
          <w:iCs w:val="0"/>
          <w:sz w:val="5"/>
          <w:szCs w:val="5"/>
        </w:rPr>
      </w:pPr>
      <w:r>
        <w:rPr>
          <w:rFonts w:ascii="Comic Sans MS" w:hAnsi="Comic Sans MS"/>
          <w:b w:val="0"/>
          <w:bCs w:val="0"/>
          <w:i w:val="0"/>
          <w:iCs w:val="0"/>
          <w:sz w:val="48"/>
          <w:szCs w:val="48"/>
          <w:rtl w:val="0"/>
          <w:lang w:val="en-US"/>
        </w:rPr>
        <w:t>Sunday, May 6, 2018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b w:val="1"/>
          <w:bCs w:val="1"/>
          <w:sz w:val="48"/>
          <w:szCs w:val="48"/>
          <w:rtl w:val="0"/>
          <w:lang w:val="en-US"/>
        </w:rPr>
        <w:t>8:30</w:t>
      </w:r>
      <w:r>
        <w:rPr>
          <w:rFonts w:ascii="Comic Sans MS" w:hAnsi="Comic Sans MS"/>
          <w:sz w:val="48"/>
          <w:szCs w:val="48"/>
          <w:rtl w:val="0"/>
          <w:lang w:val="en-US"/>
        </w:rPr>
        <w:t>AM-3:00PM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rtl w:val="0"/>
          <w:lang w:val="en-US"/>
        </w:rPr>
        <w:t>Great Wolf Lodge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rtl w:val="0"/>
          <w:lang w:val="en-US"/>
        </w:rPr>
        <w:t>150 Great Wolf Drive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rtl w:val="0"/>
          <w:lang w:val="en-US"/>
        </w:rPr>
        <w:t>Fitchburg, Ma 01420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Lunch is at a cost of $10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For reservations please contact</w:t>
      </w:r>
      <w:r>
        <w:rPr>
          <w:rFonts w:ascii="Comic Sans MS" w:hAnsi="Comic Sans MS"/>
          <w:sz w:val="36"/>
          <w:szCs w:val="36"/>
          <w:rtl w:val="0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rtl w:val="0"/>
          <w:lang w:val="en-US"/>
        </w:rPr>
        <w:t>Dawn Makrinikolas at</w:t>
      </w:r>
    </w:p>
    <w:p>
      <w:pPr>
        <w:pStyle w:val="Body A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508-838-3800 (leave message) or Dawn.Makrinikolas@NRLCA.org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National Officer Shirley Baffa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Resolution &amp; Constitution Changes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Election Results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Engineering Study</w:t>
      </w:r>
    </w:p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District News</w:t>
      </w:r>
    </w:p>
    <w:p>
      <w:pPr>
        <w:pStyle w:val="Body A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cs="Comic Sans MS" w:hAnsi="Comic Sans MS" w:eastAsia="Comic Sans MS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575627</wp:posOffset>
                </wp:positionH>
                <wp:positionV relativeFrom="line">
                  <wp:posOffset>-1270</wp:posOffset>
                </wp:positionV>
                <wp:extent cx="6862444" cy="0"/>
                <wp:effectExtent l="0" t="0" r="0" b="0"/>
                <wp:wrapTopAndBottom distT="0" distB="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5.3pt;margin-top:-0.1pt;width:540.3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omic Sans MS" w:cs="Comic Sans MS" w:hAnsi="Comic Sans MS" w:eastAsia="Comic Sans MS"/>
          <w:sz w:val="32"/>
          <w:szCs w:val="32"/>
        </w:rPr>
        <w:tab/>
        <w:tab/>
        <w:tab/>
        <w:tab/>
      </w:r>
      <w:r>
        <w:rPr>
          <w:rFonts w:ascii="Comic Sans MS" w:hAnsi="Comic Sans MS"/>
          <w:sz w:val="48"/>
          <w:szCs w:val="48"/>
          <w:rtl w:val="0"/>
          <w:lang w:val="en-US"/>
        </w:rPr>
        <w:t xml:space="preserve">           </w:t>
        <w:tab/>
        <w:tab/>
      </w:r>
    </w:p>
    <w:p>
      <w:pPr>
        <w:pStyle w:val="Body A"/>
        <w:rPr>
          <w:rFonts w:ascii="Comic Sans MS" w:cs="Comic Sans MS" w:hAnsi="Comic Sans MS" w:eastAsia="Comic Sans MS"/>
          <w:sz w:val="48"/>
          <w:szCs w:val="48"/>
        </w:rPr>
      </w:pPr>
    </w:p>
    <w:p>
      <w:pPr>
        <w:pStyle w:val="Body A"/>
        <w:rPr>
          <w:rFonts w:ascii="Comic Sans MS" w:cs="Comic Sans MS" w:hAnsi="Comic Sans MS" w:eastAsia="Comic Sans MS"/>
          <w:sz w:val="48"/>
          <w:szCs w:val="48"/>
        </w:rPr>
      </w:pPr>
    </w:p>
    <w:p>
      <w:pPr>
        <w:pStyle w:val="Body A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cs="Comic Sans MS" w:hAnsi="Comic Sans MS" w:eastAsia="Comic Sans MS"/>
          <w:sz w:val="48"/>
          <w:szCs w:val="48"/>
        </w:rPr>
        <w:tab/>
        <w:tab/>
        <w:tab/>
        <w:tab/>
      </w:r>
    </w:p>
    <w:sectPr>
      <w:headerReference w:type="default" r:id="rId6"/>
      <w:footerReference w:type="default" r:id="rId7"/>
      <w:pgSz w:w="12240" w:h="15840" w:orient="portrait"/>
      <w:pgMar w:top="700" w:right="24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